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AE" w:rsidRDefault="00146E9A" w:rsidP="00E703F3">
      <w:pPr>
        <w:spacing w:after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</w:t>
      </w:r>
      <w:r w:rsidR="009C4A4E">
        <w:rPr>
          <w:sz w:val="28"/>
          <w:szCs w:val="28"/>
        </w:rPr>
        <w:t xml:space="preserve"> DEGA-MONT</w:t>
      </w:r>
      <w:r w:rsidR="00642BC1">
        <w:rPr>
          <w:sz w:val="28"/>
          <w:szCs w:val="28"/>
        </w:rPr>
        <w:t xml:space="preserve"> d.o.o.</w:t>
      </w:r>
      <w:r w:rsidR="00992D1B">
        <w:rPr>
          <w:sz w:val="28"/>
          <w:szCs w:val="28"/>
        </w:rPr>
        <w:t xml:space="preserve"> u stečaju</w:t>
      </w:r>
    </w:p>
    <w:p w:rsidR="00460841" w:rsidRDefault="0046084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275C">
        <w:rPr>
          <w:sz w:val="28"/>
          <w:szCs w:val="28"/>
        </w:rPr>
        <w:t xml:space="preserve">   </w:t>
      </w:r>
      <w:r w:rsidR="009C4A4E">
        <w:rPr>
          <w:sz w:val="28"/>
          <w:szCs w:val="28"/>
        </w:rPr>
        <w:t xml:space="preserve"> Varaždin,  Međimurska 28          </w:t>
      </w:r>
      <w:r w:rsidR="006E6C4E">
        <w:rPr>
          <w:sz w:val="28"/>
          <w:szCs w:val="28"/>
        </w:rPr>
        <w:t xml:space="preserve">                                  </w:t>
      </w:r>
      <w:r w:rsidR="000D275C">
        <w:rPr>
          <w:sz w:val="28"/>
          <w:szCs w:val="28"/>
        </w:rPr>
        <w:t xml:space="preserve"> </w:t>
      </w:r>
      <w:r w:rsidR="00A423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TRGOVAČKI </w:t>
      </w:r>
      <w:r w:rsidR="00A423B9">
        <w:rPr>
          <w:sz w:val="28"/>
          <w:szCs w:val="28"/>
        </w:rPr>
        <w:t xml:space="preserve"> </w:t>
      </w:r>
      <w:r>
        <w:rPr>
          <w:sz w:val="28"/>
          <w:szCs w:val="28"/>
        </w:rPr>
        <w:t>SUD</w:t>
      </w:r>
      <w:r w:rsidR="00A423B9">
        <w:rPr>
          <w:sz w:val="28"/>
          <w:szCs w:val="28"/>
        </w:rPr>
        <w:t xml:space="preserve">                       </w:t>
      </w:r>
    </w:p>
    <w:p w:rsidR="00642BC1" w:rsidRDefault="0046084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63B5">
        <w:rPr>
          <w:sz w:val="28"/>
          <w:szCs w:val="28"/>
        </w:rPr>
        <w:t>Varaždin,</w:t>
      </w:r>
      <w:r w:rsidR="00937EB2">
        <w:rPr>
          <w:sz w:val="28"/>
          <w:szCs w:val="28"/>
        </w:rPr>
        <w:t xml:space="preserve"> </w:t>
      </w:r>
      <w:r w:rsidR="00F93AEC">
        <w:rPr>
          <w:sz w:val="28"/>
          <w:szCs w:val="28"/>
        </w:rPr>
        <w:t>2</w:t>
      </w:r>
      <w:r w:rsidR="000D275C">
        <w:rPr>
          <w:sz w:val="28"/>
          <w:szCs w:val="28"/>
        </w:rPr>
        <w:t>0</w:t>
      </w:r>
      <w:r w:rsidR="00E963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93AEC">
        <w:rPr>
          <w:sz w:val="28"/>
          <w:szCs w:val="28"/>
        </w:rPr>
        <w:t>12</w:t>
      </w:r>
      <w:r w:rsidR="00642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42BC1">
        <w:rPr>
          <w:sz w:val="28"/>
          <w:szCs w:val="28"/>
        </w:rPr>
        <w:t>2016</w:t>
      </w:r>
      <w:r w:rsidR="00937EB2">
        <w:rPr>
          <w:sz w:val="28"/>
          <w:szCs w:val="28"/>
        </w:rPr>
        <w:t xml:space="preserve">                   </w:t>
      </w:r>
      <w:r w:rsidR="00CF31AE">
        <w:rPr>
          <w:sz w:val="28"/>
          <w:szCs w:val="28"/>
        </w:rPr>
        <w:t xml:space="preserve">                </w:t>
      </w:r>
      <w:r w:rsidR="00642BC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="00CF31AE">
        <w:rPr>
          <w:sz w:val="28"/>
          <w:szCs w:val="28"/>
        </w:rPr>
        <w:t xml:space="preserve"> U VARAŽDINU</w:t>
      </w:r>
    </w:p>
    <w:p w:rsidR="00460841" w:rsidRDefault="00460841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Braće Radić 2</w:t>
      </w:r>
    </w:p>
    <w:p w:rsidR="00AA3DD3" w:rsidRDefault="00CF31AE" w:rsidP="00A423B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F93AEC">
        <w:rPr>
          <w:sz w:val="28"/>
          <w:szCs w:val="28"/>
        </w:rPr>
        <w:t xml:space="preserve">                   Poslovni broj: 3 St-506</w:t>
      </w:r>
      <w:r>
        <w:rPr>
          <w:sz w:val="28"/>
          <w:szCs w:val="28"/>
        </w:rPr>
        <w:t>/</w:t>
      </w:r>
      <w:r w:rsidR="00F93AEC">
        <w:rPr>
          <w:sz w:val="28"/>
          <w:szCs w:val="28"/>
        </w:rPr>
        <w:t>16</w:t>
      </w:r>
    </w:p>
    <w:p w:rsidR="001E369E" w:rsidRDefault="001E369E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CF31AE">
        <w:rPr>
          <w:sz w:val="28"/>
          <w:szCs w:val="28"/>
        </w:rPr>
        <w:t xml:space="preserve">    </w:t>
      </w:r>
    </w:p>
    <w:p w:rsidR="00274736" w:rsidRDefault="00274736" w:rsidP="002B429F">
      <w:pPr>
        <w:spacing w:after="0"/>
        <w:jc w:val="both"/>
        <w:rPr>
          <w:sz w:val="24"/>
          <w:szCs w:val="24"/>
        </w:rPr>
      </w:pP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274736" w:rsidRDefault="00274736" w:rsidP="002B429F">
      <w:pPr>
        <w:spacing w:after="0"/>
        <w:jc w:val="both"/>
        <w:rPr>
          <w:b/>
          <w:sz w:val="24"/>
          <w:szCs w:val="24"/>
        </w:rPr>
      </w:pPr>
    </w:p>
    <w:p w:rsidR="00FD5BE1" w:rsidRDefault="00274736" w:rsidP="002B429F">
      <w:pPr>
        <w:spacing w:after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 w:rsidR="002B429F">
        <w:rPr>
          <w:sz w:val="28"/>
          <w:szCs w:val="28"/>
        </w:rPr>
        <w:t xml:space="preserve">            </w:t>
      </w:r>
    </w:p>
    <w:p w:rsidR="002B429F" w:rsidRDefault="002B429F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2B429F" w:rsidRDefault="002B429F" w:rsidP="002B429F">
      <w:pPr>
        <w:spacing w:after="0"/>
        <w:jc w:val="both"/>
        <w:rPr>
          <w:sz w:val="28"/>
          <w:szCs w:val="28"/>
        </w:rPr>
      </w:pPr>
    </w:p>
    <w:p w:rsidR="002B429F" w:rsidRDefault="008A3680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2B429F">
        <w:rPr>
          <w:b/>
          <w:sz w:val="28"/>
          <w:szCs w:val="28"/>
        </w:rPr>
        <w:t xml:space="preserve">                                     </w:t>
      </w:r>
      <w:r w:rsidR="008B5E73">
        <w:rPr>
          <w:b/>
          <w:sz w:val="28"/>
          <w:szCs w:val="28"/>
        </w:rPr>
        <w:t xml:space="preserve">          </w:t>
      </w:r>
      <w:r w:rsidR="002B429F">
        <w:rPr>
          <w:b/>
          <w:sz w:val="28"/>
          <w:szCs w:val="28"/>
        </w:rPr>
        <w:t xml:space="preserve">    I Z V J E Š Ć E</w:t>
      </w:r>
    </w:p>
    <w:p w:rsidR="002B429F" w:rsidRDefault="002B429F" w:rsidP="002B429F">
      <w:pPr>
        <w:spacing w:after="0"/>
        <w:jc w:val="both"/>
        <w:rPr>
          <w:b/>
          <w:sz w:val="28"/>
          <w:szCs w:val="28"/>
        </w:rPr>
      </w:pPr>
    </w:p>
    <w:p w:rsidR="002B429F" w:rsidRDefault="002B429F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stečajnog upravitelja o radnjama poduzetim u stečajnom postupku nad </w:t>
      </w:r>
    </w:p>
    <w:p w:rsidR="002B429F" w:rsidRDefault="00642BC1" w:rsidP="002B429F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93AEC">
        <w:rPr>
          <w:b/>
          <w:sz w:val="28"/>
          <w:szCs w:val="28"/>
        </w:rPr>
        <w:t xml:space="preserve">   tvrtkom DEGA-MONT</w:t>
      </w:r>
      <w:r w:rsidR="00460841">
        <w:rPr>
          <w:b/>
          <w:sz w:val="28"/>
          <w:szCs w:val="28"/>
        </w:rPr>
        <w:t xml:space="preserve"> d.o.o.</w:t>
      </w:r>
      <w:r w:rsidR="00F93AEC">
        <w:rPr>
          <w:b/>
          <w:sz w:val="28"/>
          <w:szCs w:val="28"/>
        </w:rPr>
        <w:t xml:space="preserve"> u stečaju</w:t>
      </w:r>
      <w:r w:rsidR="000D275C">
        <w:rPr>
          <w:b/>
          <w:sz w:val="28"/>
          <w:szCs w:val="28"/>
        </w:rPr>
        <w:t xml:space="preserve"> iz</w:t>
      </w:r>
      <w:r w:rsidR="00F93AEC">
        <w:rPr>
          <w:b/>
          <w:sz w:val="28"/>
          <w:szCs w:val="28"/>
        </w:rPr>
        <w:t xml:space="preserve"> Varaždina, Međimurska 28</w:t>
      </w: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 w:rsidRPr="002B55B1">
        <w:rPr>
          <w:sz w:val="24"/>
          <w:szCs w:val="24"/>
        </w:rPr>
        <w:t>Temeljem rješenja Trgovačkog suda u Varaždinu o otvaranju stečajnog postupka nad t</w:t>
      </w:r>
      <w:r w:rsidR="00F93AEC">
        <w:rPr>
          <w:sz w:val="24"/>
          <w:szCs w:val="24"/>
        </w:rPr>
        <w:t>vrtkom DEGA-MONT</w:t>
      </w:r>
      <w:r w:rsidR="004E7385">
        <w:rPr>
          <w:sz w:val="24"/>
          <w:szCs w:val="24"/>
        </w:rPr>
        <w:t xml:space="preserve"> d.o.o. i</w:t>
      </w:r>
      <w:r w:rsidR="000D275C">
        <w:rPr>
          <w:sz w:val="24"/>
          <w:szCs w:val="24"/>
        </w:rPr>
        <w:t>z</w:t>
      </w:r>
      <w:r w:rsidR="00F93AEC">
        <w:rPr>
          <w:sz w:val="24"/>
          <w:szCs w:val="24"/>
        </w:rPr>
        <w:t xml:space="preserve"> Varaždina, Međimurska 28</w:t>
      </w:r>
      <w:r w:rsidRPr="002B55B1">
        <w:rPr>
          <w:sz w:val="24"/>
          <w:szCs w:val="24"/>
        </w:rPr>
        <w:t xml:space="preserve"> od </w:t>
      </w:r>
      <w:r w:rsidR="00F93AEC">
        <w:rPr>
          <w:sz w:val="24"/>
          <w:szCs w:val="24"/>
        </w:rPr>
        <w:t>18. listopada</w:t>
      </w:r>
      <w:r w:rsidR="004E7385">
        <w:rPr>
          <w:sz w:val="24"/>
          <w:szCs w:val="24"/>
        </w:rPr>
        <w:t xml:space="preserve">  2016. g</w:t>
      </w:r>
      <w:r w:rsidRPr="002B55B1">
        <w:rPr>
          <w:sz w:val="24"/>
          <w:szCs w:val="24"/>
        </w:rPr>
        <w:t>odine</w:t>
      </w:r>
      <w:r>
        <w:rPr>
          <w:sz w:val="24"/>
          <w:szCs w:val="24"/>
        </w:rPr>
        <w:t xml:space="preserve"> </w:t>
      </w:r>
      <w:r w:rsidR="004E7385">
        <w:rPr>
          <w:sz w:val="24"/>
          <w:szCs w:val="24"/>
        </w:rPr>
        <w:t>s</w:t>
      </w:r>
      <w:r w:rsidRPr="002B55B1">
        <w:rPr>
          <w:sz w:val="24"/>
          <w:szCs w:val="24"/>
        </w:rPr>
        <w:t xml:space="preserve">tečajni upravitelj Antun Mišanović </w:t>
      </w:r>
      <w:r>
        <w:rPr>
          <w:sz w:val="24"/>
          <w:szCs w:val="24"/>
        </w:rPr>
        <w:t xml:space="preserve"> </w:t>
      </w:r>
      <w:r w:rsidRPr="002B55B1">
        <w:rPr>
          <w:sz w:val="24"/>
          <w:szCs w:val="24"/>
        </w:rPr>
        <w:t>podnosi gore navedeno izvješće</w:t>
      </w:r>
      <w:r>
        <w:rPr>
          <w:sz w:val="24"/>
          <w:szCs w:val="24"/>
        </w:rPr>
        <w:t>.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803BC1" w:rsidRDefault="00803BC1" w:rsidP="002B429F">
      <w:pPr>
        <w:spacing w:after="0"/>
        <w:jc w:val="both"/>
        <w:rPr>
          <w:sz w:val="24"/>
          <w:szCs w:val="24"/>
        </w:rPr>
      </w:pP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Pr="002B55B1" w:rsidRDefault="002B429F" w:rsidP="002B429F">
      <w:pPr>
        <w:spacing w:after="0"/>
        <w:jc w:val="both"/>
        <w:rPr>
          <w:b/>
          <w:sz w:val="24"/>
          <w:szCs w:val="24"/>
        </w:rPr>
      </w:pPr>
      <w:r w:rsidRPr="002B55B1">
        <w:rPr>
          <w:b/>
          <w:sz w:val="24"/>
          <w:szCs w:val="24"/>
        </w:rPr>
        <w:t xml:space="preserve"> </w:t>
      </w:r>
      <w:r w:rsidRPr="002B55B1">
        <w:rPr>
          <w:b/>
          <w:sz w:val="24"/>
          <w:szCs w:val="24"/>
        </w:rPr>
        <w:tab/>
        <w:t>OPĆI PODACI O STEČAJNOM DUŽNIKU I RAZLOG ZA POKRETANJE STEČAJNOG</w:t>
      </w:r>
      <w:r w:rsidRPr="002B55B1">
        <w:rPr>
          <w:b/>
          <w:sz w:val="24"/>
          <w:szCs w:val="24"/>
        </w:rPr>
        <w:br/>
        <w:t xml:space="preserve">                                                             POSTUPKA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 w:rsidRPr="002B55B1">
        <w:rPr>
          <w:b/>
          <w:sz w:val="24"/>
          <w:szCs w:val="24"/>
        </w:rPr>
        <w:t xml:space="preserve">            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306CD">
        <w:rPr>
          <w:sz w:val="24"/>
          <w:szCs w:val="24"/>
        </w:rPr>
        <w:t>Stečajni dužnik</w:t>
      </w:r>
      <w:r w:rsidR="00F93AEC">
        <w:rPr>
          <w:sz w:val="24"/>
          <w:szCs w:val="24"/>
        </w:rPr>
        <w:t xml:space="preserve"> D</w:t>
      </w:r>
      <w:r w:rsidR="00994821">
        <w:rPr>
          <w:sz w:val="24"/>
          <w:szCs w:val="24"/>
        </w:rPr>
        <w:t xml:space="preserve">EGA-MONT d.o.o.u stečaju </w:t>
      </w:r>
      <w:r w:rsidR="005E7FBE">
        <w:rPr>
          <w:sz w:val="24"/>
          <w:szCs w:val="24"/>
        </w:rPr>
        <w:t xml:space="preserve"> iz</w:t>
      </w:r>
      <w:r w:rsidR="00994821">
        <w:rPr>
          <w:sz w:val="24"/>
          <w:szCs w:val="24"/>
        </w:rPr>
        <w:t xml:space="preserve"> Varaždina, Međimurska 28</w:t>
      </w:r>
      <w:r>
        <w:rPr>
          <w:sz w:val="24"/>
          <w:szCs w:val="24"/>
        </w:rPr>
        <w:t xml:space="preserve"> upisan j</w:t>
      </w:r>
      <w:r w:rsidR="00EC720D">
        <w:rPr>
          <w:sz w:val="24"/>
          <w:szCs w:val="24"/>
        </w:rPr>
        <w:t>e u registar Trgovačkog suda u V</w:t>
      </w:r>
      <w:r>
        <w:rPr>
          <w:sz w:val="24"/>
          <w:szCs w:val="24"/>
        </w:rPr>
        <w:t>ar</w:t>
      </w:r>
      <w:r w:rsidR="00994821">
        <w:rPr>
          <w:sz w:val="24"/>
          <w:szCs w:val="24"/>
        </w:rPr>
        <w:t>aždinu pod brojem MBS: 070023479</w:t>
      </w:r>
      <w:r w:rsidR="00C51DAE">
        <w:rPr>
          <w:sz w:val="24"/>
          <w:szCs w:val="24"/>
        </w:rPr>
        <w:t xml:space="preserve">, OIB: </w:t>
      </w:r>
      <w:r w:rsidR="00994821">
        <w:rPr>
          <w:sz w:val="24"/>
          <w:szCs w:val="24"/>
        </w:rPr>
        <w:t>43375960192</w:t>
      </w:r>
      <w:r>
        <w:rPr>
          <w:sz w:val="24"/>
          <w:szCs w:val="24"/>
        </w:rPr>
        <w:t xml:space="preserve"> i radi se o društvu sa ograničenom odgovornošću.</w:t>
      </w:r>
    </w:p>
    <w:p w:rsidR="002B429F" w:rsidRDefault="00C51DAE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Osoba ovlaštena za zastupanje</w:t>
      </w:r>
      <w:r w:rsidR="00BD16ED">
        <w:rPr>
          <w:sz w:val="24"/>
          <w:szCs w:val="24"/>
        </w:rPr>
        <w:t xml:space="preserve"> i direktor</w:t>
      </w:r>
      <w:r w:rsidR="005E7FBE">
        <w:rPr>
          <w:sz w:val="24"/>
          <w:szCs w:val="24"/>
        </w:rPr>
        <w:t xml:space="preserve"> od </w:t>
      </w:r>
      <w:r w:rsidR="00745BF1">
        <w:rPr>
          <w:sz w:val="24"/>
          <w:szCs w:val="24"/>
        </w:rPr>
        <w:t xml:space="preserve"> do otvaranja stečajnog postupka </w:t>
      </w:r>
      <w:r w:rsidR="00BD16ED">
        <w:rPr>
          <w:sz w:val="24"/>
          <w:szCs w:val="24"/>
        </w:rPr>
        <w:t xml:space="preserve"> bio je gospodin </w:t>
      </w:r>
      <w:r w:rsidR="00907560">
        <w:rPr>
          <w:sz w:val="24"/>
          <w:szCs w:val="24"/>
        </w:rPr>
        <w:t xml:space="preserve">Damir </w:t>
      </w:r>
      <w:proofErr w:type="spellStart"/>
      <w:r w:rsidR="00907560">
        <w:rPr>
          <w:sz w:val="24"/>
          <w:szCs w:val="24"/>
        </w:rPr>
        <w:t>Dubravec</w:t>
      </w:r>
      <w:proofErr w:type="spellEnd"/>
      <w:r w:rsidR="00994821">
        <w:rPr>
          <w:sz w:val="24"/>
          <w:szCs w:val="24"/>
        </w:rPr>
        <w:t xml:space="preserve"> iz</w:t>
      </w:r>
      <w:r w:rsidR="00907560">
        <w:rPr>
          <w:sz w:val="24"/>
          <w:szCs w:val="24"/>
        </w:rPr>
        <w:t xml:space="preserve"> Varaždina, </w:t>
      </w:r>
      <w:r w:rsidR="002B429F">
        <w:rPr>
          <w:sz w:val="24"/>
          <w:szCs w:val="24"/>
        </w:rPr>
        <w:t xml:space="preserve"> a društvo se je</w:t>
      </w:r>
      <w:r w:rsidR="00EC547F">
        <w:rPr>
          <w:sz w:val="24"/>
          <w:szCs w:val="24"/>
        </w:rPr>
        <w:t xml:space="preserve"> b</w:t>
      </w:r>
      <w:r>
        <w:rPr>
          <w:sz w:val="24"/>
          <w:szCs w:val="24"/>
        </w:rPr>
        <w:t>avilo</w:t>
      </w:r>
      <w:r w:rsidR="005E7FBE">
        <w:rPr>
          <w:sz w:val="24"/>
          <w:szCs w:val="24"/>
        </w:rPr>
        <w:t xml:space="preserve"> </w:t>
      </w:r>
      <w:r w:rsidR="00B6043A">
        <w:rPr>
          <w:sz w:val="24"/>
          <w:szCs w:val="24"/>
        </w:rPr>
        <w:t>poslovima vez</w:t>
      </w:r>
      <w:r w:rsidR="00994821">
        <w:rPr>
          <w:sz w:val="24"/>
          <w:szCs w:val="24"/>
        </w:rPr>
        <w:t>anim na proizvodnju žarulja, proizvodnju električne opreme</w:t>
      </w:r>
      <w:r w:rsidR="00146E9A">
        <w:rPr>
          <w:sz w:val="24"/>
          <w:szCs w:val="24"/>
        </w:rPr>
        <w:t xml:space="preserve"> graditeljstvo, trgovanje na vel</w:t>
      </w:r>
      <w:r w:rsidR="00994821">
        <w:rPr>
          <w:sz w:val="24"/>
          <w:szCs w:val="24"/>
        </w:rPr>
        <w:t>iko osim automobilima i svim vrstama elektro instalaterskih radova</w:t>
      </w:r>
      <w:r w:rsidR="00EC547F">
        <w:rPr>
          <w:sz w:val="24"/>
          <w:szCs w:val="24"/>
        </w:rPr>
        <w:t>.</w:t>
      </w:r>
    </w:p>
    <w:p w:rsidR="009368A1" w:rsidRDefault="00B6043A" w:rsidP="009368A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68A1">
        <w:rPr>
          <w:sz w:val="24"/>
          <w:szCs w:val="24"/>
        </w:rPr>
        <w:tab/>
        <w:t xml:space="preserve"> Trgovačko društvo osnovano je i prvi puta upisano u sudski registar 30. kolovoza 1996. godine pri Trgovačkom sudu  u  Varaždinu, posljednje financijsko izvješće je podneseno 29.04.2016. godine za 2015. godinu.</w:t>
      </w:r>
    </w:p>
    <w:p w:rsidR="00B6043A" w:rsidRDefault="009368A1" w:rsidP="009368A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6043A">
        <w:rPr>
          <w:sz w:val="24"/>
          <w:szCs w:val="24"/>
        </w:rPr>
        <w:t xml:space="preserve">U vremenu otvaranja stečajnog postupka društvo </w:t>
      </w:r>
      <w:r w:rsidR="00C06FB6">
        <w:rPr>
          <w:sz w:val="24"/>
          <w:szCs w:val="24"/>
        </w:rPr>
        <w:t>nije imalo  zaposlenika i nije a</w:t>
      </w:r>
      <w:r w:rsidR="00907560">
        <w:rPr>
          <w:sz w:val="24"/>
          <w:szCs w:val="24"/>
        </w:rPr>
        <w:t>ktivno poslovala oko pet godina, a</w:t>
      </w:r>
      <w:r w:rsidR="00C06FB6">
        <w:rPr>
          <w:sz w:val="24"/>
          <w:szCs w:val="24"/>
        </w:rPr>
        <w:t xml:space="preserve"> direktor</w:t>
      </w:r>
      <w:r w:rsidR="00146E9A">
        <w:rPr>
          <w:sz w:val="24"/>
          <w:szCs w:val="24"/>
        </w:rPr>
        <w:t xml:space="preserve"> je bio gospodin Damir</w:t>
      </w:r>
      <w:r w:rsidR="00907560">
        <w:rPr>
          <w:sz w:val="24"/>
          <w:szCs w:val="24"/>
        </w:rPr>
        <w:t xml:space="preserve"> </w:t>
      </w:r>
      <w:proofErr w:type="spellStart"/>
      <w:r w:rsidR="00907560">
        <w:rPr>
          <w:sz w:val="24"/>
          <w:szCs w:val="24"/>
        </w:rPr>
        <w:t>Dubravec</w:t>
      </w:r>
      <w:proofErr w:type="spellEnd"/>
      <w:r w:rsidR="00C06FB6">
        <w:rPr>
          <w:sz w:val="24"/>
          <w:szCs w:val="24"/>
        </w:rPr>
        <w:t>.</w:t>
      </w:r>
    </w:p>
    <w:p w:rsidR="00C06FB6" w:rsidRDefault="00C06FB6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Cijelo proteklo razdoblje od pet godina tvrtka je blokirana i nitko od subjekata u sistemu koji regulira</w:t>
      </w:r>
      <w:r w:rsidR="00146E9A">
        <w:rPr>
          <w:sz w:val="24"/>
          <w:szCs w:val="24"/>
        </w:rPr>
        <w:t>ju rad poslovnih subjekata</w:t>
      </w:r>
      <w:r>
        <w:rPr>
          <w:sz w:val="24"/>
          <w:szCs w:val="24"/>
        </w:rPr>
        <w:t xml:space="preserve"> nije </w:t>
      </w:r>
      <w:r w:rsidR="00146E9A">
        <w:rPr>
          <w:sz w:val="24"/>
          <w:szCs w:val="24"/>
        </w:rPr>
        <w:t>pokrenuo stečajni postupak unato</w:t>
      </w:r>
      <w:r>
        <w:rPr>
          <w:sz w:val="24"/>
          <w:szCs w:val="24"/>
        </w:rPr>
        <w:t>č postojeće zakonske regulative koja takve postupke regulira, pa će analiza rada stečajnog dužnika kao i razlozi otvaranja stečajnog postupka danas biti vrlo otežani ili gotovo nemogući.</w:t>
      </w:r>
    </w:p>
    <w:p w:rsidR="00C06FB6" w:rsidRDefault="00C06FB6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Jedan od razloga za ne pokretanje stečajnog postupka je i to što se je </w:t>
      </w:r>
      <w:r w:rsidR="00907560">
        <w:rPr>
          <w:sz w:val="24"/>
          <w:szCs w:val="24"/>
        </w:rPr>
        <w:t>čekala</w:t>
      </w:r>
      <w:r w:rsidR="002131E9">
        <w:rPr>
          <w:sz w:val="24"/>
          <w:szCs w:val="24"/>
        </w:rPr>
        <w:t xml:space="preserve">, a i danas nije gotova sudbina tvrtke Zagorje </w:t>
      </w:r>
      <w:proofErr w:type="spellStart"/>
      <w:r w:rsidR="002131E9">
        <w:rPr>
          <w:sz w:val="24"/>
          <w:szCs w:val="24"/>
        </w:rPr>
        <w:t>tehnobeton</w:t>
      </w:r>
      <w:proofErr w:type="spellEnd"/>
      <w:r w:rsidR="002131E9">
        <w:rPr>
          <w:sz w:val="24"/>
          <w:szCs w:val="24"/>
        </w:rPr>
        <w:t xml:space="preserve"> i tvrtke </w:t>
      </w:r>
      <w:proofErr w:type="spellStart"/>
      <w:r w:rsidR="002131E9">
        <w:rPr>
          <w:sz w:val="24"/>
          <w:szCs w:val="24"/>
        </w:rPr>
        <w:t>Coning</w:t>
      </w:r>
      <w:proofErr w:type="spellEnd"/>
      <w:r w:rsidR="002131E9">
        <w:rPr>
          <w:sz w:val="24"/>
          <w:szCs w:val="24"/>
        </w:rPr>
        <w:t xml:space="preserve"> u njihovim pred stečajnim nagodbama, a koje tvrtke su najveći dužnici za mnoge poslove koje je tvrtka DEGA-MONT d.o.o. u prošlosti radila za spomenute tvrtke.</w:t>
      </w:r>
    </w:p>
    <w:p w:rsidR="002131E9" w:rsidRDefault="002131E9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izjavi vlasnika tvrtke DEGA-MONT d.o.o.  svim pravnim načinima se je odgađao početak postupka stečaja za tvrtku DEGA-MONT d.o.o. kako bi ista mogla naplatiti svoja potraživanja i kako bi sa tim sredstvima tvrtka nastavila raditi</w:t>
      </w:r>
      <w:r w:rsidR="00907560">
        <w:rPr>
          <w:sz w:val="24"/>
          <w:szCs w:val="24"/>
        </w:rPr>
        <w:t xml:space="preserve">, </w:t>
      </w:r>
      <w:r>
        <w:rPr>
          <w:sz w:val="24"/>
          <w:szCs w:val="24"/>
        </w:rPr>
        <w:t>a što se nije dogodilo i</w:t>
      </w:r>
      <w:r w:rsidR="00907560">
        <w:rPr>
          <w:sz w:val="24"/>
          <w:szCs w:val="24"/>
        </w:rPr>
        <w:t xml:space="preserve"> 17. </w:t>
      </w:r>
      <w:r w:rsidR="009368A1">
        <w:rPr>
          <w:sz w:val="24"/>
          <w:szCs w:val="24"/>
        </w:rPr>
        <w:t>l</w:t>
      </w:r>
      <w:r w:rsidR="00907560">
        <w:rPr>
          <w:sz w:val="24"/>
          <w:szCs w:val="24"/>
        </w:rPr>
        <w:t xml:space="preserve">istopada 2016. </w:t>
      </w:r>
      <w:r w:rsidR="009368A1">
        <w:rPr>
          <w:sz w:val="24"/>
          <w:szCs w:val="24"/>
        </w:rPr>
        <w:t>g</w:t>
      </w:r>
      <w:r w:rsidR="00907560">
        <w:rPr>
          <w:sz w:val="24"/>
          <w:szCs w:val="24"/>
        </w:rPr>
        <w:t>odine je nakon 2321 dan neprekidne blokade žiro računa otvoren je stečajni postupak propisan čl.6.st.2.SZ-a koji govori o roku od</w:t>
      </w:r>
      <w:r w:rsidR="009368A1">
        <w:rPr>
          <w:sz w:val="24"/>
          <w:szCs w:val="24"/>
        </w:rPr>
        <w:t xml:space="preserve"> 120 nesposobnost za plaćanje kao dovoljnom razlogu za pokretanje stečajnog postupka</w:t>
      </w:r>
      <w:r w:rsidR="00907560">
        <w:rPr>
          <w:sz w:val="24"/>
          <w:szCs w:val="24"/>
        </w:rPr>
        <w:t>.</w:t>
      </w:r>
    </w:p>
    <w:p w:rsidR="009368A1" w:rsidRDefault="002D16D3" w:rsidP="009368A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27470" w:rsidRDefault="005D0D6A" w:rsidP="009368A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Radi prethodno nav</w:t>
      </w:r>
      <w:r w:rsidR="00627470">
        <w:rPr>
          <w:sz w:val="24"/>
          <w:szCs w:val="24"/>
        </w:rPr>
        <w:t xml:space="preserve">edenoga sud je rješenjem </w:t>
      </w:r>
      <w:r w:rsidR="009368A1">
        <w:rPr>
          <w:sz w:val="24"/>
          <w:szCs w:val="24"/>
        </w:rPr>
        <w:t xml:space="preserve">5 St-506/16/ </w:t>
      </w:r>
      <w:r>
        <w:rPr>
          <w:sz w:val="24"/>
          <w:szCs w:val="24"/>
        </w:rPr>
        <w:t xml:space="preserve">od </w:t>
      </w:r>
      <w:r w:rsidR="009368A1">
        <w:rPr>
          <w:sz w:val="24"/>
          <w:szCs w:val="24"/>
        </w:rPr>
        <w:t>1</w:t>
      </w:r>
      <w:r>
        <w:rPr>
          <w:sz w:val="24"/>
          <w:szCs w:val="24"/>
        </w:rPr>
        <w:t xml:space="preserve">8. </w:t>
      </w:r>
      <w:r w:rsidR="009368A1">
        <w:rPr>
          <w:sz w:val="24"/>
          <w:szCs w:val="24"/>
        </w:rPr>
        <w:t>listopada</w:t>
      </w:r>
      <w:r w:rsidR="002E79B6">
        <w:rPr>
          <w:sz w:val="24"/>
          <w:szCs w:val="24"/>
        </w:rPr>
        <w:t xml:space="preserve"> 2016. p</w:t>
      </w:r>
      <w:r>
        <w:rPr>
          <w:sz w:val="24"/>
          <w:szCs w:val="24"/>
        </w:rPr>
        <w:t>okrenuo</w:t>
      </w:r>
      <w:r w:rsidR="009368A1">
        <w:rPr>
          <w:sz w:val="24"/>
          <w:szCs w:val="24"/>
        </w:rPr>
        <w:t xml:space="preserve"> stečajni postupak u ovom predmetu.</w:t>
      </w:r>
    </w:p>
    <w:p w:rsidR="00AA1011" w:rsidRDefault="00AA1011" w:rsidP="00AA1011">
      <w:pPr>
        <w:spacing w:after="0"/>
        <w:jc w:val="both"/>
        <w:rPr>
          <w:sz w:val="24"/>
          <w:szCs w:val="24"/>
        </w:rPr>
      </w:pPr>
    </w:p>
    <w:p w:rsidR="002B429F" w:rsidRPr="00E306CD" w:rsidRDefault="00363898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</w:t>
      </w:r>
      <w:r>
        <w:rPr>
          <w:b/>
          <w:sz w:val="24"/>
          <w:szCs w:val="24"/>
        </w:rPr>
        <w:t>RADNJE PODUZETE U STEČA</w:t>
      </w:r>
      <w:r w:rsidR="009368A1">
        <w:rPr>
          <w:b/>
          <w:sz w:val="24"/>
          <w:szCs w:val="24"/>
        </w:rPr>
        <w:t>JNOM POSTUPKU ZA RAZDOBLJE od 18.10</w:t>
      </w:r>
      <w:r>
        <w:rPr>
          <w:b/>
          <w:sz w:val="24"/>
          <w:szCs w:val="24"/>
        </w:rPr>
        <w:t>.2016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</w:t>
      </w:r>
      <w:r w:rsidR="000A4F2D">
        <w:rPr>
          <w:b/>
          <w:sz w:val="24"/>
          <w:szCs w:val="24"/>
        </w:rPr>
        <w:t xml:space="preserve">    </w:t>
      </w:r>
      <w:r w:rsidR="00A851A3">
        <w:rPr>
          <w:b/>
          <w:sz w:val="24"/>
          <w:szCs w:val="24"/>
        </w:rPr>
        <w:t xml:space="preserve">   </w:t>
      </w:r>
      <w:r w:rsidR="009368A1">
        <w:rPr>
          <w:b/>
          <w:sz w:val="24"/>
          <w:szCs w:val="24"/>
        </w:rPr>
        <w:t xml:space="preserve">                        do 15.12</w:t>
      </w:r>
      <w:r>
        <w:rPr>
          <w:b/>
          <w:sz w:val="24"/>
          <w:szCs w:val="24"/>
        </w:rPr>
        <w:t>.2016.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 dana otvaranja steča</w:t>
      </w:r>
      <w:r w:rsidR="0075611B">
        <w:rPr>
          <w:sz w:val="24"/>
          <w:szCs w:val="24"/>
        </w:rPr>
        <w:t>jnog postupka n</w:t>
      </w:r>
      <w:r w:rsidR="009368A1">
        <w:rPr>
          <w:sz w:val="24"/>
          <w:szCs w:val="24"/>
        </w:rPr>
        <w:t>ad tvrtkom DEGA-MONT</w:t>
      </w:r>
      <w:r w:rsidR="00A851A3">
        <w:rPr>
          <w:sz w:val="24"/>
          <w:szCs w:val="24"/>
        </w:rPr>
        <w:t xml:space="preserve"> d.o.o.</w:t>
      </w:r>
      <w:r w:rsidR="009368A1">
        <w:rPr>
          <w:sz w:val="24"/>
          <w:szCs w:val="24"/>
        </w:rPr>
        <w:t xml:space="preserve"> iz Varaždina, </w:t>
      </w:r>
      <w:proofErr w:type="spellStart"/>
      <w:r w:rsidR="009368A1">
        <w:rPr>
          <w:sz w:val="24"/>
          <w:szCs w:val="24"/>
        </w:rPr>
        <w:t>Međimureska</w:t>
      </w:r>
      <w:proofErr w:type="spellEnd"/>
      <w:r w:rsidR="009368A1">
        <w:rPr>
          <w:sz w:val="24"/>
          <w:szCs w:val="24"/>
        </w:rPr>
        <w:t xml:space="preserve"> 28   18</w:t>
      </w:r>
      <w:r w:rsidR="0075611B">
        <w:rPr>
          <w:sz w:val="24"/>
          <w:szCs w:val="24"/>
        </w:rPr>
        <w:t>.</w:t>
      </w:r>
      <w:r w:rsidR="009368A1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 poduzeo sam slijedeće radnje:</w:t>
      </w: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2D16D3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Izradio sam štambilj i otvorio žiro račun kod Podravske banke</w:t>
      </w:r>
    </w:p>
    <w:p w:rsidR="002B429F" w:rsidRDefault="002D16D3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Vršio sam nekoliko dana uvid u računovodstveno-financijsko poslovanje stečajnog dužnika kao i analizirao potraživanja dužnika kao i dužnikovih dužnika</w:t>
      </w:r>
      <w:r w:rsidR="002B429F">
        <w:rPr>
          <w:sz w:val="24"/>
          <w:szCs w:val="24"/>
        </w:rPr>
        <w:t>.</w:t>
      </w:r>
    </w:p>
    <w:p w:rsidR="002B429F" w:rsidRDefault="000A4F2D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Vršena je analiza poslovanja stečajnog dužnika sa ocjenom razloga za otvaranje stečajnog postupka.</w:t>
      </w:r>
    </w:p>
    <w:p w:rsidR="000A4F2D" w:rsidRDefault="000A4F2D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Izrađene su tablice prispjelih tražbina </w:t>
      </w:r>
    </w:p>
    <w:p w:rsidR="000A4F2D" w:rsidRDefault="002D16D3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Organizirao sam izradu kompletnog završnog računa , što je u ovom stečajnom postupku moguće jer je postupak proveden pravovremeno i sva dokumentacija je dostupna</w:t>
      </w:r>
      <w:r w:rsidR="006F0C5C">
        <w:rPr>
          <w:sz w:val="24"/>
          <w:szCs w:val="24"/>
        </w:rPr>
        <w:t>.</w:t>
      </w:r>
    </w:p>
    <w:p w:rsidR="00100CA6" w:rsidRPr="000A4F2D" w:rsidRDefault="00100CA6" w:rsidP="000A4F2D">
      <w:pPr>
        <w:pStyle w:val="Odlomakpopisa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Izvršena je prijava tražbina zaposlenika </w:t>
      </w:r>
      <w:r w:rsidR="007607F6">
        <w:rPr>
          <w:sz w:val="24"/>
          <w:szCs w:val="24"/>
        </w:rPr>
        <w:t>stečajnog dužnika.</w:t>
      </w:r>
    </w:p>
    <w:p w:rsidR="00D27404" w:rsidRDefault="00D27404" w:rsidP="002B429F">
      <w:pPr>
        <w:spacing w:after="0"/>
        <w:jc w:val="both"/>
        <w:rPr>
          <w:sz w:val="24"/>
          <w:szCs w:val="24"/>
        </w:rPr>
      </w:pPr>
    </w:p>
    <w:p w:rsidR="00AE15D1" w:rsidRDefault="00AE15D1" w:rsidP="002B429F">
      <w:pPr>
        <w:spacing w:after="0"/>
        <w:jc w:val="both"/>
        <w:rPr>
          <w:sz w:val="24"/>
          <w:szCs w:val="24"/>
        </w:rPr>
      </w:pPr>
    </w:p>
    <w:p w:rsidR="00AE15D1" w:rsidRDefault="00AE15D1" w:rsidP="002B429F">
      <w:pPr>
        <w:spacing w:after="0"/>
        <w:jc w:val="both"/>
        <w:rPr>
          <w:sz w:val="24"/>
          <w:szCs w:val="24"/>
        </w:rPr>
      </w:pPr>
    </w:p>
    <w:p w:rsidR="00FD5BE1" w:rsidRDefault="00FD5BE1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F0C5C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</w:t>
      </w:r>
      <w:r w:rsidR="006F0C5C">
        <w:rPr>
          <w:b/>
          <w:sz w:val="24"/>
          <w:szCs w:val="24"/>
        </w:rPr>
        <w:t>POČET</w:t>
      </w:r>
      <w:r w:rsidR="00AE15D1">
        <w:rPr>
          <w:b/>
          <w:sz w:val="24"/>
          <w:szCs w:val="24"/>
        </w:rPr>
        <w:t>NA BILANCA DEGA-MONT d.o.o. u stečaju</w:t>
      </w:r>
    </w:p>
    <w:p w:rsidR="002B429F" w:rsidRDefault="002B429F" w:rsidP="002B429F">
      <w:pPr>
        <w:spacing w:after="0"/>
        <w:jc w:val="both"/>
        <w:rPr>
          <w:b/>
          <w:sz w:val="24"/>
          <w:szCs w:val="24"/>
        </w:rPr>
      </w:pPr>
    </w:p>
    <w:p w:rsidR="002B429F" w:rsidRDefault="002B429F" w:rsidP="00E86B64">
      <w:pPr>
        <w:spacing w:after="0"/>
        <w:ind w:firstLine="708"/>
        <w:jc w:val="both"/>
        <w:rPr>
          <w:sz w:val="24"/>
          <w:szCs w:val="24"/>
        </w:rPr>
      </w:pPr>
      <w:r w:rsidRPr="006F69E4">
        <w:rPr>
          <w:sz w:val="24"/>
          <w:szCs w:val="24"/>
        </w:rPr>
        <w:t>U skladu s čl</w:t>
      </w:r>
      <w:r>
        <w:rPr>
          <w:sz w:val="24"/>
          <w:szCs w:val="24"/>
        </w:rPr>
        <w:t>.</w:t>
      </w:r>
      <w:r w:rsidRPr="006F69E4">
        <w:rPr>
          <w:sz w:val="24"/>
          <w:szCs w:val="24"/>
        </w:rPr>
        <w:t>89 točka 4</w:t>
      </w:r>
      <w:r>
        <w:rPr>
          <w:sz w:val="24"/>
          <w:szCs w:val="24"/>
        </w:rPr>
        <w:t xml:space="preserve"> Stečajnog zakona</w:t>
      </w:r>
      <w:r w:rsidR="007607F6">
        <w:rPr>
          <w:sz w:val="24"/>
          <w:szCs w:val="24"/>
        </w:rPr>
        <w:t xml:space="preserve"> </w:t>
      </w:r>
      <w:r w:rsidR="00E86B64">
        <w:rPr>
          <w:sz w:val="24"/>
          <w:szCs w:val="24"/>
        </w:rPr>
        <w:t xml:space="preserve"> bilo moguće iskazati</w:t>
      </w:r>
      <w:r>
        <w:rPr>
          <w:sz w:val="24"/>
          <w:szCs w:val="24"/>
        </w:rPr>
        <w:t xml:space="preserve"> početno stanje imovin</w:t>
      </w:r>
      <w:r w:rsidR="00D27404">
        <w:rPr>
          <w:sz w:val="24"/>
          <w:szCs w:val="24"/>
        </w:rPr>
        <w:t>e</w:t>
      </w:r>
      <w:r>
        <w:rPr>
          <w:sz w:val="24"/>
          <w:szCs w:val="24"/>
        </w:rPr>
        <w:t xml:space="preserve">  stečajnog dužnika na dan otvaranja stečajnog </w:t>
      </w:r>
      <w:r w:rsidR="00E86B64">
        <w:rPr>
          <w:sz w:val="24"/>
          <w:szCs w:val="24"/>
        </w:rPr>
        <w:t>postupka,</w:t>
      </w:r>
      <w:r w:rsidR="000A3598">
        <w:rPr>
          <w:sz w:val="24"/>
          <w:szCs w:val="24"/>
        </w:rPr>
        <w:t xml:space="preserve"> </w:t>
      </w:r>
      <w:r w:rsidR="00146E9A">
        <w:rPr>
          <w:sz w:val="24"/>
          <w:szCs w:val="24"/>
        </w:rPr>
        <w:t>a koje se sastoji</w:t>
      </w:r>
      <w:r w:rsidR="007607F6">
        <w:rPr>
          <w:sz w:val="24"/>
          <w:szCs w:val="24"/>
        </w:rPr>
        <w:t xml:space="preserve"> od potraživanja</w:t>
      </w:r>
      <w:r w:rsidR="00692383">
        <w:rPr>
          <w:sz w:val="24"/>
          <w:szCs w:val="24"/>
        </w:rPr>
        <w:t>, dvaju kontejnera, robe</w:t>
      </w:r>
      <w:r w:rsidR="00146E9A">
        <w:rPr>
          <w:sz w:val="24"/>
          <w:szCs w:val="24"/>
        </w:rPr>
        <w:t xml:space="preserve"> sa skladišta koja nije uporabljiva  i tri automobila od kojih dva nisu u voznom stanju</w:t>
      </w:r>
      <w:r w:rsidR="007607F6">
        <w:rPr>
          <w:sz w:val="24"/>
          <w:szCs w:val="24"/>
        </w:rPr>
        <w:t>.</w:t>
      </w:r>
    </w:p>
    <w:p w:rsidR="00692383" w:rsidRDefault="00692383" w:rsidP="00E86B64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Potraživanja su vezana na tvrtke Tehnobeton iz Varaždina koja je u pred stečajnoj nagodbi,a koja nagodba još nema sudskog rješenja, pa</w:t>
      </w:r>
      <w:r w:rsidR="00316900">
        <w:rPr>
          <w:sz w:val="24"/>
          <w:szCs w:val="24"/>
        </w:rPr>
        <w:t xml:space="preserve"> još</w:t>
      </w:r>
      <w:r>
        <w:rPr>
          <w:sz w:val="24"/>
          <w:szCs w:val="24"/>
        </w:rPr>
        <w:t xml:space="preserve"> nema mogućnosti naplate,</w:t>
      </w:r>
      <w:r w:rsidR="00316900">
        <w:rPr>
          <w:sz w:val="24"/>
          <w:szCs w:val="24"/>
        </w:rPr>
        <w:t xml:space="preserve"> a koja će se prema planu pred stečajne nagodbe odvija ti u osam godina plus dvije godine počeka, </w:t>
      </w:r>
      <w:r>
        <w:rPr>
          <w:sz w:val="24"/>
          <w:szCs w:val="24"/>
        </w:rPr>
        <w:t xml:space="preserve">zatim za tvrtku </w:t>
      </w:r>
      <w:proofErr w:type="spellStart"/>
      <w:r>
        <w:rPr>
          <w:sz w:val="24"/>
          <w:szCs w:val="24"/>
        </w:rPr>
        <w:t>Coning</w:t>
      </w:r>
      <w:proofErr w:type="spellEnd"/>
      <w:r>
        <w:rPr>
          <w:sz w:val="24"/>
          <w:szCs w:val="24"/>
        </w:rPr>
        <w:t>, koja na ovom sudu čeka rješenj</w:t>
      </w:r>
      <w:r w:rsidR="004A075E">
        <w:rPr>
          <w:sz w:val="24"/>
          <w:szCs w:val="24"/>
        </w:rPr>
        <w:t>e</w:t>
      </w:r>
      <w:r>
        <w:rPr>
          <w:sz w:val="24"/>
          <w:szCs w:val="24"/>
        </w:rPr>
        <w:t xml:space="preserve"> za svoji dal</w:t>
      </w:r>
      <w:r w:rsidR="004A075E">
        <w:rPr>
          <w:sz w:val="24"/>
          <w:szCs w:val="24"/>
        </w:rPr>
        <w:t>j</w:t>
      </w:r>
      <w:r>
        <w:rPr>
          <w:sz w:val="24"/>
          <w:szCs w:val="24"/>
        </w:rPr>
        <w:t>nji rad ili pred stečaj ili stečaj</w:t>
      </w:r>
      <w:r w:rsidR="004A075E">
        <w:rPr>
          <w:sz w:val="24"/>
          <w:szCs w:val="24"/>
        </w:rPr>
        <w:t>, pa je naplata od takve tvrtke također neizvjesna i treće potraživanje se odnosi na tvrtku Stipić grupu koja je prošla pred stečajni postupak, te će se naplata duga prema planu pred stečajnog postupka moći izvršiti u slijedećih šest godina.</w:t>
      </w:r>
    </w:p>
    <w:p w:rsidR="00DA57A8" w:rsidRDefault="00316900" w:rsidP="00DA57A8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takvih bi se </w:t>
      </w:r>
      <w:r w:rsidR="00DA57A8">
        <w:rPr>
          <w:sz w:val="24"/>
          <w:szCs w:val="24"/>
        </w:rPr>
        <w:t>potraživanja u slijedeć</w:t>
      </w:r>
      <w:r w:rsidR="00A63EBA">
        <w:rPr>
          <w:sz w:val="24"/>
          <w:szCs w:val="24"/>
        </w:rPr>
        <w:t>ih osam godina moglo prihodovati</w:t>
      </w:r>
      <w:r w:rsidR="00075F1F">
        <w:rPr>
          <w:sz w:val="24"/>
          <w:szCs w:val="24"/>
        </w:rPr>
        <w:t xml:space="preserve"> </w:t>
      </w:r>
      <w:r w:rsidR="00A63EBA">
        <w:rPr>
          <w:sz w:val="24"/>
          <w:szCs w:val="24"/>
        </w:rPr>
        <w:t>770.346,12 kuna u koliko se bude prema planovima pred</w:t>
      </w:r>
      <w:r w:rsidR="00DA57A8">
        <w:rPr>
          <w:sz w:val="24"/>
          <w:szCs w:val="24"/>
        </w:rPr>
        <w:t xml:space="preserve"> </w:t>
      </w:r>
      <w:r w:rsidR="00A63EBA">
        <w:rPr>
          <w:sz w:val="24"/>
          <w:szCs w:val="24"/>
        </w:rPr>
        <w:t xml:space="preserve">stečajne nagodbe i u koliko </w:t>
      </w:r>
      <w:proofErr w:type="spellStart"/>
      <w:r w:rsidR="00A63EBA">
        <w:rPr>
          <w:sz w:val="24"/>
          <w:szCs w:val="24"/>
        </w:rPr>
        <w:t>Coning</w:t>
      </w:r>
      <w:proofErr w:type="spellEnd"/>
      <w:r w:rsidR="00A63EBA">
        <w:rPr>
          <w:sz w:val="24"/>
          <w:szCs w:val="24"/>
        </w:rPr>
        <w:t xml:space="preserve"> ne završi u stečaju</w:t>
      </w:r>
      <w:r w:rsidR="00DA57A8">
        <w:rPr>
          <w:sz w:val="24"/>
          <w:szCs w:val="24"/>
        </w:rPr>
        <w:t>.</w:t>
      </w:r>
    </w:p>
    <w:p w:rsidR="00AA7F5E" w:rsidRDefault="00316900" w:rsidP="00AA7F5E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Roba sa skladišta koje je u zadnjih nekoliko godina bilo opljačkano od strane nepoznatih počinitelja i za što postoje policijski izvještaji nema uporabnu vrijednost radi njezine starosti isteka rokova kvalitete i takva roba se mož</w:t>
      </w:r>
      <w:r w:rsidR="00A63EBA">
        <w:rPr>
          <w:sz w:val="24"/>
          <w:szCs w:val="24"/>
        </w:rPr>
        <w:t xml:space="preserve">e predati u zbrinjavanje otpada, </w:t>
      </w:r>
    </w:p>
    <w:p w:rsidR="00020150" w:rsidRDefault="00A63EBA" w:rsidP="00AA7F5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dok bi se za kontejnere moglo očekivati oko 5.000,00 kuna prihoda</w:t>
      </w:r>
      <w:r w:rsidR="00AA7F5E">
        <w:rPr>
          <w:sz w:val="24"/>
          <w:szCs w:val="24"/>
        </w:rPr>
        <w:t xml:space="preserve"> na tržištu stari stvari.</w:t>
      </w:r>
    </w:p>
    <w:p w:rsidR="00AA7F5E" w:rsidRDefault="00AA7F5E" w:rsidP="00AA7F5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Roba sa skladišta nema stvarnu računovodstvenu vrijednost, jer se nije vršio računovodstveni otpis takve robe za koju je amortizacijski vijek četiri do pet godina</w:t>
      </w:r>
      <w:r w:rsidR="00B87F24">
        <w:rPr>
          <w:sz w:val="24"/>
          <w:szCs w:val="24"/>
        </w:rPr>
        <w:t xml:space="preserve">, a koju je sa popisa i bez stvarnog uvida popisala Porezna uprava Zapisnikom o izvršenoj </w:t>
      </w:r>
      <w:proofErr w:type="spellStart"/>
      <w:r w:rsidR="00B87F24">
        <w:rPr>
          <w:sz w:val="24"/>
          <w:szCs w:val="24"/>
        </w:rPr>
        <w:t>plijenidbi</w:t>
      </w:r>
      <w:proofErr w:type="spellEnd"/>
      <w:r w:rsidR="00B87F24">
        <w:rPr>
          <w:sz w:val="24"/>
          <w:szCs w:val="24"/>
        </w:rPr>
        <w:t xml:space="preserve"> i procjeni pokretne imovine od 09.09.2010. godine.</w:t>
      </w:r>
    </w:p>
    <w:p w:rsidR="00316900" w:rsidRDefault="00316900" w:rsidP="00E86B64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 tri automobila koje ima stečajni dužnik u voznom je stanju automobil marke Opel </w:t>
      </w:r>
      <w:proofErr w:type="spellStart"/>
      <w:r>
        <w:rPr>
          <w:sz w:val="24"/>
          <w:szCs w:val="24"/>
        </w:rPr>
        <w:t>Korsa</w:t>
      </w:r>
      <w:proofErr w:type="spellEnd"/>
      <w:r>
        <w:rPr>
          <w:sz w:val="24"/>
          <w:szCs w:val="24"/>
        </w:rPr>
        <w:t xml:space="preserve">  1.2 </w:t>
      </w:r>
      <w:proofErr w:type="spellStart"/>
      <w:r>
        <w:rPr>
          <w:sz w:val="24"/>
          <w:szCs w:val="24"/>
        </w:rPr>
        <w:t>Essentia</w:t>
      </w:r>
      <w:proofErr w:type="spellEnd"/>
      <w:r>
        <w:rPr>
          <w:sz w:val="24"/>
          <w:szCs w:val="24"/>
        </w:rPr>
        <w:t xml:space="preserve"> iz 2004. Godine koji vrijedi oko 8.000,00 kuna i koji se može prodati po procijenjenoj vrijednosti.</w:t>
      </w:r>
    </w:p>
    <w:p w:rsidR="00A63EBA" w:rsidRDefault="00A63EBA" w:rsidP="00E86B64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nav</w:t>
      </w:r>
      <w:r w:rsidR="00DA57A8">
        <w:rPr>
          <w:sz w:val="24"/>
          <w:szCs w:val="24"/>
        </w:rPr>
        <w:t>edenoga se može vidjeti kako poč</w:t>
      </w:r>
      <w:r>
        <w:rPr>
          <w:sz w:val="24"/>
          <w:szCs w:val="24"/>
        </w:rPr>
        <w:t>etna bilanca stečaja u visi</w:t>
      </w:r>
      <w:r w:rsidR="00DA57A8">
        <w:rPr>
          <w:sz w:val="24"/>
          <w:szCs w:val="24"/>
        </w:rPr>
        <w:t>ni od 5.396.104,73</w:t>
      </w:r>
      <w:r w:rsidR="00020150">
        <w:rPr>
          <w:sz w:val="24"/>
          <w:szCs w:val="24"/>
        </w:rPr>
        <w:t xml:space="preserve"> </w:t>
      </w:r>
      <w:r w:rsidR="00DA57A8">
        <w:rPr>
          <w:sz w:val="24"/>
          <w:szCs w:val="24"/>
        </w:rPr>
        <w:t xml:space="preserve">kune u potraživanjima mora biti smanjena za iznos kompenziranih stavki koje su učinjene ali nisu mogle biti računovodstveno provedene u visini od </w:t>
      </w:r>
      <w:r w:rsidR="00020150">
        <w:rPr>
          <w:sz w:val="24"/>
          <w:szCs w:val="24"/>
        </w:rPr>
        <w:t xml:space="preserve">952.244,33 kune i utuženih stavki u visini od 770.346,12 </w:t>
      </w:r>
      <w:proofErr w:type="spellStart"/>
      <w:r w:rsidR="00020150">
        <w:rPr>
          <w:sz w:val="24"/>
          <w:szCs w:val="24"/>
        </w:rPr>
        <w:t>kun</w:t>
      </w:r>
      <w:proofErr w:type="spellEnd"/>
      <w:r w:rsidR="00020150">
        <w:rPr>
          <w:sz w:val="24"/>
          <w:szCs w:val="24"/>
        </w:rPr>
        <w:t>, a što sad čini potraživanje od 3.673.514,28 kuna koji je u zastari, a sastoji se od robe koju su radnici dobivali ili uzimali umjesto neto iznosa plaće, zatim od stavki dužnika koji</w:t>
      </w:r>
      <w:r w:rsidR="00075F1F">
        <w:rPr>
          <w:sz w:val="24"/>
          <w:szCs w:val="24"/>
        </w:rPr>
        <w:t xml:space="preserve"> </w:t>
      </w:r>
      <w:r w:rsidR="00020150">
        <w:rPr>
          <w:sz w:val="24"/>
          <w:szCs w:val="24"/>
        </w:rPr>
        <w:t>nisu plaćali kao i od stavki poreza koje tvrtka nije plaćala.</w:t>
      </w:r>
    </w:p>
    <w:p w:rsidR="00316900" w:rsidRDefault="00316900" w:rsidP="00E86B64">
      <w:pPr>
        <w:spacing w:after="0"/>
        <w:ind w:firstLine="708"/>
        <w:jc w:val="both"/>
        <w:rPr>
          <w:sz w:val="24"/>
          <w:szCs w:val="24"/>
        </w:rPr>
      </w:pPr>
    </w:p>
    <w:p w:rsidR="00803BC1" w:rsidRDefault="00803BC1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2B429F" w:rsidRDefault="002B429F" w:rsidP="002B429F">
      <w:pPr>
        <w:spacing w:after="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2B429F">
        <w:rPr>
          <w:sz w:val="24"/>
          <w:szCs w:val="24"/>
        </w:rPr>
        <w:t xml:space="preserve">                                    </w:t>
      </w:r>
      <w:r w:rsidRPr="002B429F">
        <w:rPr>
          <w:b/>
          <w:sz w:val="24"/>
          <w:szCs w:val="24"/>
        </w:rPr>
        <w:t>PRIJAVA TRAŽBINA</w:t>
      </w:r>
    </w:p>
    <w:p w:rsidR="00680A3A" w:rsidRDefault="00680A3A" w:rsidP="002B429F">
      <w:pPr>
        <w:spacing w:after="0"/>
        <w:ind w:firstLine="708"/>
        <w:jc w:val="both"/>
        <w:rPr>
          <w:sz w:val="24"/>
          <w:szCs w:val="24"/>
        </w:rPr>
      </w:pPr>
      <w:r w:rsidRPr="00680A3A">
        <w:rPr>
          <w:sz w:val="24"/>
          <w:szCs w:val="24"/>
        </w:rPr>
        <w:t>Prijavljene su tražbine</w:t>
      </w:r>
      <w:r>
        <w:rPr>
          <w:sz w:val="24"/>
          <w:szCs w:val="24"/>
        </w:rPr>
        <w:t xml:space="preserve"> prvog i drugog isplatnog reda</w:t>
      </w:r>
      <w:r w:rsidR="00681655">
        <w:rPr>
          <w:sz w:val="24"/>
          <w:szCs w:val="24"/>
        </w:rPr>
        <w:t xml:space="preserve">, </w:t>
      </w:r>
      <w:proofErr w:type="spellStart"/>
      <w:r w:rsidR="00681655">
        <w:rPr>
          <w:sz w:val="24"/>
          <w:szCs w:val="24"/>
        </w:rPr>
        <w:t>razlučnih</w:t>
      </w:r>
      <w:proofErr w:type="spellEnd"/>
      <w:r w:rsidR="00681655">
        <w:rPr>
          <w:sz w:val="24"/>
          <w:szCs w:val="24"/>
        </w:rPr>
        <w:t xml:space="preserve"> vjerovnika</w:t>
      </w:r>
      <w:r>
        <w:rPr>
          <w:sz w:val="24"/>
          <w:szCs w:val="24"/>
        </w:rPr>
        <w:t xml:space="preserve"> u ukupnom iznosu od</w:t>
      </w:r>
      <w:r w:rsidR="00681655">
        <w:rPr>
          <w:sz w:val="24"/>
          <w:szCs w:val="24"/>
        </w:rPr>
        <w:t xml:space="preserve"> 21.956.046,93</w:t>
      </w:r>
      <w:r w:rsidR="002528CD">
        <w:rPr>
          <w:sz w:val="24"/>
          <w:szCs w:val="24"/>
        </w:rPr>
        <w:t xml:space="preserve"> kune od čega je prvi viši ispl</w:t>
      </w:r>
      <w:r w:rsidR="00681655">
        <w:rPr>
          <w:sz w:val="24"/>
          <w:szCs w:val="24"/>
        </w:rPr>
        <w:t xml:space="preserve">atni red u iznosu od 3.059.747,86 </w:t>
      </w:r>
      <w:r w:rsidR="002528CD">
        <w:rPr>
          <w:sz w:val="24"/>
          <w:szCs w:val="24"/>
        </w:rPr>
        <w:t>kuna,a drugi viši isplat</w:t>
      </w:r>
      <w:r w:rsidR="00681655">
        <w:rPr>
          <w:sz w:val="24"/>
          <w:szCs w:val="24"/>
        </w:rPr>
        <w:t xml:space="preserve">ni red je u iznosu od 17.803.822,73 kune, dok je </w:t>
      </w:r>
      <w:proofErr w:type="spellStart"/>
      <w:r w:rsidR="00681655">
        <w:rPr>
          <w:sz w:val="24"/>
          <w:szCs w:val="24"/>
        </w:rPr>
        <w:t>razlučnim</w:t>
      </w:r>
      <w:proofErr w:type="spellEnd"/>
      <w:r w:rsidR="00681655">
        <w:rPr>
          <w:sz w:val="24"/>
          <w:szCs w:val="24"/>
        </w:rPr>
        <w:t xml:space="preserve"> pravom pokriveno potraživanje u visini od 1.092.476,34 kune</w:t>
      </w:r>
    </w:p>
    <w:p w:rsidR="002528CD" w:rsidRPr="00680A3A" w:rsidRDefault="002528CD" w:rsidP="002B429F">
      <w:pPr>
        <w:spacing w:after="0"/>
        <w:ind w:firstLine="708"/>
        <w:jc w:val="both"/>
        <w:rPr>
          <w:sz w:val="24"/>
          <w:szCs w:val="24"/>
        </w:rPr>
      </w:pPr>
    </w:p>
    <w:p w:rsidR="00FD5BE1" w:rsidRPr="002528CD" w:rsidRDefault="00FD5BE1" w:rsidP="002528CD">
      <w:pPr>
        <w:spacing w:after="0"/>
        <w:jc w:val="both"/>
        <w:rPr>
          <w:b/>
          <w:sz w:val="24"/>
          <w:szCs w:val="24"/>
        </w:rPr>
      </w:pPr>
    </w:p>
    <w:p w:rsidR="00FD5BE1" w:rsidRDefault="00FD5BE1" w:rsidP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2B429F" w:rsidRDefault="002B429F" w:rsidP="004679F3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31108A">
        <w:rPr>
          <w:b/>
          <w:sz w:val="24"/>
          <w:szCs w:val="24"/>
        </w:rPr>
        <w:t xml:space="preserve">   </w:t>
      </w:r>
      <w:r w:rsidR="00297ED9">
        <w:rPr>
          <w:b/>
          <w:sz w:val="24"/>
          <w:szCs w:val="24"/>
        </w:rPr>
        <w:t xml:space="preserve">              </w:t>
      </w:r>
      <w:r w:rsidRPr="0031108A">
        <w:rPr>
          <w:b/>
          <w:sz w:val="24"/>
          <w:szCs w:val="24"/>
        </w:rPr>
        <w:t>FINANCIRANJE STEČAJNOG POSTUPKA</w:t>
      </w:r>
    </w:p>
    <w:p w:rsidR="00297ED9" w:rsidRDefault="00297ED9" w:rsidP="004679F3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297ED9" w:rsidRPr="004C734A" w:rsidRDefault="00297ED9" w:rsidP="004C734A">
      <w:pPr>
        <w:spacing w:after="0"/>
        <w:jc w:val="both"/>
        <w:rPr>
          <w:sz w:val="24"/>
          <w:szCs w:val="24"/>
        </w:rPr>
      </w:pPr>
      <w:r w:rsidRPr="004C734A">
        <w:rPr>
          <w:sz w:val="24"/>
          <w:szCs w:val="24"/>
        </w:rPr>
        <w:t>Stečajni postupak će se financirat</w:t>
      </w:r>
      <w:r w:rsidR="00933D31" w:rsidRPr="004C734A">
        <w:rPr>
          <w:sz w:val="24"/>
          <w:szCs w:val="24"/>
        </w:rPr>
        <w:t xml:space="preserve"> </w:t>
      </w:r>
      <w:r w:rsidRPr="004C734A">
        <w:rPr>
          <w:sz w:val="24"/>
          <w:szCs w:val="24"/>
        </w:rPr>
        <w:t>iz mogućih naplativih potraživanja i od prodaje stvari stečajnog dužnika</w:t>
      </w:r>
      <w:r w:rsidR="00933D31" w:rsidRPr="004C734A">
        <w:rPr>
          <w:sz w:val="24"/>
          <w:szCs w:val="24"/>
        </w:rPr>
        <w:t xml:space="preserve"> a</w:t>
      </w:r>
      <w:r w:rsidRPr="004C734A">
        <w:rPr>
          <w:sz w:val="24"/>
          <w:szCs w:val="24"/>
        </w:rPr>
        <w:t xml:space="preserve"> </w:t>
      </w:r>
      <w:r w:rsidR="00933D31" w:rsidRPr="004C734A">
        <w:rPr>
          <w:sz w:val="24"/>
          <w:szCs w:val="24"/>
        </w:rPr>
        <w:t>koje čine kontejneri, automobil i možebitna roba nepoznate vrijednosti.</w:t>
      </w:r>
    </w:p>
    <w:p w:rsidR="00933D31" w:rsidRPr="004C734A" w:rsidRDefault="00933D31" w:rsidP="004C734A">
      <w:pPr>
        <w:spacing w:after="0"/>
        <w:jc w:val="both"/>
        <w:rPr>
          <w:sz w:val="24"/>
          <w:szCs w:val="24"/>
        </w:rPr>
      </w:pPr>
      <w:r w:rsidRPr="004C734A">
        <w:rPr>
          <w:sz w:val="24"/>
          <w:szCs w:val="24"/>
        </w:rPr>
        <w:t>Na taj način će se prikupiti nekoliko tisuća kuna i biti će dostatno za troškove vođenja žiro računa kao i računovodstvene poslove oko vođenja stečajnog postupka.</w:t>
      </w:r>
    </w:p>
    <w:p w:rsidR="00933D31" w:rsidRPr="004C734A" w:rsidRDefault="00933D31" w:rsidP="004C734A">
      <w:pPr>
        <w:spacing w:after="0"/>
        <w:jc w:val="both"/>
        <w:rPr>
          <w:sz w:val="24"/>
          <w:szCs w:val="24"/>
        </w:rPr>
      </w:pPr>
      <w:r w:rsidRPr="004C734A">
        <w:rPr>
          <w:sz w:val="24"/>
          <w:szCs w:val="24"/>
        </w:rPr>
        <w:t>Ovime ujedno predlažem da se odobre troškovi za računovodstveno-financijske poslove u mjesečnom bruto  od 800,00 kuna sa PDV-om.</w:t>
      </w:r>
    </w:p>
    <w:p w:rsidR="00933D31" w:rsidRPr="004C734A" w:rsidRDefault="00933D31" w:rsidP="004C734A">
      <w:pPr>
        <w:spacing w:after="0"/>
        <w:jc w:val="both"/>
        <w:rPr>
          <w:sz w:val="24"/>
          <w:szCs w:val="24"/>
        </w:rPr>
      </w:pPr>
      <w:r w:rsidRPr="004C734A">
        <w:rPr>
          <w:sz w:val="24"/>
          <w:szCs w:val="24"/>
        </w:rPr>
        <w:t>Od ostalih troškova po</w:t>
      </w:r>
      <w:r w:rsidR="00075F1F">
        <w:rPr>
          <w:sz w:val="24"/>
          <w:szCs w:val="24"/>
        </w:rPr>
        <w:t>trebno je odobriti izradu štambi</w:t>
      </w:r>
      <w:r w:rsidRPr="004C734A">
        <w:rPr>
          <w:sz w:val="24"/>
          <w:szCs w:val="24"/>
        </w:rPr>
        <w:t>lja kao i  troškove za gorivo u ukupnom iznosu od 200,00</w:t>
      </w:r>
      <w:r w:rsidR="00075F1F">
        <w:rPr>
          <w:sz w:val="24"/>
          <w:szCs w:val="24"/>
        </w:rPr>
        <w:t xml:space="preserve"> </w:t>
      </w:r>
      <w:r w:rsidRPr="004C734A">
        <w:rPr>
          <w:sz w:val="24"/>
          <w:szCs w:val="24"/>
        </w:rPr>
        <w:t>kuna.</w:t>
      </w:r>
    </w:p>
    <w:p w:rsidR="004679F3" w:rsidRPr="00933D31" w:rsidRDefault="004679F3" w:rsidP="004679F3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297ED9" w:rsidRPr="00933D31" w:rsidRDefault="00297ED9" w:rsidP="004679F3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297ED9" w:rsidRDefault="00297ED9" w:rsidP="004679F3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297ED9" w:rsidRDefault="00297ED9" w:rsidP="004679F3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8B5E73" w:rsidRPr="008B5E73" w:rsidRDefault="008B5E73" w:rsidP="002B429F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Pr="008B5E73">
        <w:rPr>
          <w:b/>
          <w:sz w:val="24"/>
          <w:szCs w:val="24"/>
        </w:rPr>
        <w:t>ZAKLJUČAK I PRIJEDLOZI</w:t>
      </w:r>
    </w:p>
    <w:p w:rsidR="0031108A" w:rsidRPr="002232A1" w:rsidRDefault="004A43FF" w:rsidP="009649B9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Predlažem da se odobri prodaja starih stvari koji su u naravi stari kontejneri stara roba kojoj je istekao rok trajanja ili je neupotrebljiva kao i jedan 13 godina stari automobil  neposrednom pogodbom kako se ne bi tr</w:t>
      </w:r>
      <w:r w:rsidR="009649B9">
        <w:rPr>
          <w:sz w:val="24"/>
          <w:szCs w:val="24"/>
        </w:rPr>
        <w:t>ošili novci na procjene nečega za što se na tržištu takvih roba ne može postići posebna cijena</w:t>
      </w:r>
      <w:r>
        <w:rPr>
          <w:sz w:val="24"/>
          <w:szCs w:val="24"/>
        </w:rPr>
        <w:t>.</w:t>
      </w:r>
    </w:p>
    <w:p w:rsidR="004A43FF" w:rsidRDefault="009649B9" w:rsidP="002528C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Također predlažem</w:t>
      </w:r>
      <w:r w:rsidR="0094183B" w:rsidRPr="0094183B">
        <w:rPr>
          <w:sz w:val="24"/>
          <w:szCs w:val="24"/>
        </w:rPr>
        <w:t xml:space="preserve"> da se usvoje troškovi stečajnog postupka koji su navedeni i izvr</w:t>
      </w:r>
      <w:r w:rsidR="004C734A">
        <w:rPr>
          <w:sz w:val="24"/>
          <w:szCs w:val="24"/>
        </w:rPr>
        <w:t xml:space="preserve">šeni kao i </w:t>
      </w:r>
      <w:r w:rsidR="004A43FF">
        <w:rPr>
          <w:sz w:val="24"/>
          <w:szCs w:val="24"/>
        </w:rPr>
        <w:t>da se pričeka odluka o stečajnoj nagodbi tvrtke Tehnobeton,</w:t>
      </w:r>
      <w:r>
        <w:rPr>
          <w:sz w:val="24"/>
          <w:szCs w:val="24"/>
        </w:rPr>
        <w:t xml:space="preserve"> </w:t>
      </w:r>
      <w:r w:rsidR="004A43FF">
        <w:rPr>
          <w:sz w:val="24"/>
          <w:szCs w:val="24"/>
        </w:rPr>
        <w:t>a koji postupak već traje oko dvije godine</w:t>
      </w:r>
      <w:r>
        <w:rPr>
          <w:sz w:val="24"/>
          <w:szCs w:val="24"/>
        </w:rPr>
        <w:t xml:space="preserve"> na ovo sudu</w:t>
      </w:r>
      <w:r w:rsidR="004A43FF">
        <w:rPr>
          <w:sz w:val="24"/>
          <w:szCs w:val="24"/>
        </w:rPr>
        <w:t xml:space="preserve"> kao i da se završi postupak pred stečajne ili steč</w:t>
      </w:r>
      <w:r w:rsidR="00075F1F">
        <w:rPr>
          <w:sz w:val="24"/>
          <w:szCs w:val="24"/>
        </w:rPr>
        <w:t>ajne odluke</w:t>
      </w:r>
      <w:r>
        <w:rPr>
          <w:sz w:val="24"/>
          <w:szCs w:val="24"/>
        </w:rPr>
        <w:t xml:space="preserve"> oko tvrtke </w:t>
      </w:r>
      <w:proofErr w:type="spellStart"/>
      <w:r>
        <w:rPr>
          <w:sz w:val="24"/>
          <w:szCs w:val="24"/>
        </w:rPr>
        <w:t>Coning</w:t>
      </w:r>
      <w:proofErr w:type="spellEnd"/>
      <w:r>
        <w:rPr>
          <w:sz w:val="24"/>
          <w:szCs w:val="24"/>
        </w:rPr>
        <w:t xml:space="preserve"> iz V</w:t>
      </w:r>
      <w:r w:rsidR="004A43FF">
        <w:rPr>
          <w:sz w:val="24"/>
          <w:szCs w:val="24"/>
        </w:rPr>
        <w:t>araždina</w:t>
      </w:r>
      <w:r>
        <w:rPr>
          <w:sz w:val="24"/>
          <w:szCs w:val="24"/>
        </w:rPr>
        <w:t>, koji se također vodi na ovom sudu,</w:t>
      </w:r>
      <w:r w:rsidR="004A43FF">
        <w:rPr>
          <w:sz w:val="24"/>
          <w:szCs w:val="24"/>
        </w:rPr>
        <w:t xml:space="preserve"> kako bi se tada mogle dati projekcije za naredni tok odvijanja ovog stečajnog postupka</w:t>
      </w:r>
      <w:r>
        <w:rPr>
          <w:sz w:val="24"/>
          <w:szCs w:val="24"/>
        </w:rPr>
        <w:t>.</w:t>
      </w:r>
    </w:p>
    <w:p w:rsidR="00075F1F" w:rsidRDefault="00075F1F" w:rsidP="002528CD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danas na računu stečajnog dužnika nema financijskih sredstava ni za najnužnije poslove računovodstva, procjena ili izrade štambilja, treba donijeti odluku o </w:t>
      </w:r>
      <w:proofErr w:type="spellStart"/>
      <w:r>
        <w:rPr>
          <w:sz w:val="24"/>
          <w:szCs w:val="24"/>
        </w:rPr>
        <w:t>dalnjem</w:t>
      </w:r>
      <w:proofErr w:type="spellEnd"/>
      <w:r>
        <w:rPr>
          <w:sz w:val="24"/>
          <w:szCs w:val="24"/>
        </w:rPr>
        <w:t xml:space="preserve"> vođenju ovog stečajnog postupka u takvim okolnostima,</w:t>
      </w:r>
      <w:r w:rsidR="003D33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postaviti upit stečajnim vjerovnicima o mogućnosti </w:t>
      </w:r>
      <w:r w:rsidR="00917B9C">
        <w:rPr>
          <w:sz w:val="24"/>
          <w:szCs w:val="24"/>
        </w:rPr>
        <w:t>financiranja stečajnog postupka u</w:t>
      </w:r>
      <w:r w:rsidR="00915A1C">
        <w:rPr>
          <w:sz w:val="24"/>
          <w:szCs w:val="24"/>
        </w:rPr>
        <w:t xml:space="preserve"> danim okolnostima i sa potraživanjima od oko 21 milijun kuna uz očekivani prihod od oko petsto tisuća kuna u slijedećih deset godina.</w:t>
      </w:r>
    </w:p>
    <w:p w:rsidR="00075F1F" w:rsidRDefault="00075F1F" w:rsidP="00075F1F">
      <w:pPr>
        <w:spacing w:after="0"/>
        <w:jc w:val="both"/>
        <w:rPr>
          <w:sz w:val="24"/>
          <w:szCs w:val="24"/>
        </w:rPr>
      </w:pPr>
    </w:p>
    <w:p w:rsidR="0031108A" w:rsidRPr="0094183B" w:rsidRDefault="0094183B" w:rsidP="0094183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sz w:val="24"/>
          <w:szCs w:val="24"/>
        </w:rPr>
      </w:pPr>
    </w:p>
    <w:p w:rsidR="0031108A" w:rsidRPr="0031108A" w:rsidRDefault="0031108A" w:rsidP="002B429F">
      <w:pPr>
        <w:pStyle w:val="Odlomakpopisa"/>
        <w:spacing w:after="0"/>
        <w:ind w:left="1065"/>
        <w:jc w:val="both"/>
        <w:rPr>
          <w:b/>
          <w:sz w:val="24"/>
          <w:szCs w:val="24"/>
        </w:rPr>
      </w:pPr>
    </w:p>
    <w:p w:rsidR="006F69E4" w:rsidRPr="002630AD" w:rsidRDefault="006F69E4" w:rsidP="002B429F">
      <w:pPr>
        <w:spacing w:after="0"/>
        <w:jc w:val="both"/>
        <w:rPr>
          <w:sz w:val="24"/>
          <w:szCs w:val="24"/>
        </w:rPr>
      </w:pPr>
    </w:p>
    <w:p w:rsidR="002B429F" w:rsidRDefault="00937EB2" w:rsidP="002B429F">
      <w:pPr>
        <w:spacing w:after="0"/>
        <w:jc w:val="both"/>
        <w:rPr>
          <w:sz w:val="28"/>
          <w:szCs w:val="28"/>
        </w:rPr>
      </w:pPr>
      <w:r w:rsidRPr="006F69E4">
        <w:rPr>
          <w:sz w:val="28"/>
          <w:szCs w:val="28"/>
        </w:rPr>
        <w:t xml:space="preserve">                                                                                </w:t>
      </w:r>
      <w:r w:rsidR="002B429F">
        <w:rPr>
          <w:sz w:val="28"/>
          <w:szCs w:val="28"/>
        </w:rPr>
        <w:t xml:space="preserve">            </w:t>
      </w:r>
      <w:r w:rsidR="002B429F">
        <w:rPr>
          <w:b/>
          <w:sz w:val="28"/>
          <w:szCs w:val="28"/>
        </w:rPr>
        <w:t>STEČAJNI  UPRAVITELJ</w:t>
      </w:r>
      <w:r w:rsidRPr="006F69E4">
        <w:rPr>
          <w:sz w:val="28"/>
          <w:szCs w:val="28"/>
        </w:rPr>
        <w:t xml:space="preserve">     </w:t>
      </w:r>
    </w:p>
    <w:p w:rsidR="002B429F" w:rsidRDefault="002B429F" w:rsidP="002B429F">
      <w:pPr>
        <w:spacing w:after="0"/>
        <w:jc w:val="both"/>
        <w:rPr>
          <w:sz w:val="28"/>
          <w:szCs w:val="28"/>
        </w:rPr>
      </w:pPr>
    </w:p>
    <w:p w:rsidR="00937EB2" w:rsidRDefault="002B429F" w:rsidP="002B42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Antun </w:t>
      </w:r>
      <w:proofErr w:type="spellStart"/>
      <w:r>
        <w:rPr>
          <w:sz w:val="28"/>
          <w:szCs w:val="28"/>
        </w:rPr>
        <w:t>Mišanović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dipl.ing</w:t>
      </w:r>
      <w:proofErr w:type="spellEnd"/>
      <w:r>
        <w:rPr>
          <w:sz w:val="28"/>
          <w:szCs w:val="28"/>
        </w:rPr>
        <w:t>.</w:t>
      </w:r>
      <w:r w:rsidR="00937EB2" w:rsidRPr="006F69E4">
        <w:rPr>
          <w:sz w:val="28"/>
          <w:szCs w:val="28"/>
        </w:rPr>
        <w:t xml:space="preserve">          </w:t>
      </w:r>
    </w:p>
    <w:sectPr w:rsidR="00937EB2" w:rsidSect="006B5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753B"/>
    <w:multiLevelType w:val="hybridMultilevel"/>
    <w:tmpl w:val="620AB91A"/>
    <w:lvl w:ilvl="0" w:tplc="B33C75E4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1D4242"/>
    <w:multiLevelType w:val="hybridMultilevel"/>
    <w:tmpl w:val="E88E3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442AA"/>
    <w:multiLevelType w:val="hybridMultilevel"/>
    <w:tmpl w:val="D7A69246"/>
    <w:lvl w:ilvl="0" w:tplc="7AC414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6E7FEF"/>
    <w:multiLevelType w:val="hybridMultilevel"/>
    <w:tmpl w:val="DBE0C152"/>
    <w:lvl w:ilvl="0" w:tplc="D44042B0">
      <w:start w:val="1"/>
      <w:numFmt w:val="decimal"/>
      <w:lvlText w:val="%1."/>
      <w:lvlJc w:val="left"/>
      <w:pPr>
        <w:ind w:left="57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510" w:hanging="360"/>
      </w:pPr>
    </w:lvl>
    <w:lvl w:ilvl="2" w:tplc="041A001B" w:tentative="1">
      <w:start w:val="1"/>
      <w:numFmt w:val="lowerRoman"/>
      <w:lvlText w:val="%3."/>
      <w:lvlJc w:val="right"/>
      <w:pPr>
        <w:ind w:left="7230" w:hanging="180"/>
      </w:pPr>
    </w:lvl>
    <w:lvl w:ilvl="3" w:tplc="041A000F" w:tentative="1">
      <w:start w:val="1"/>
      <w:numFmt w:val="decimal"/>
      <w:lvlText w:val="%4."/>
      <w:lvlJc w:val="left"/>
      <w:pPr>
        <w:ind w:left="7950" w:hanging="360"/>
      </w:pPr>
    </w:lvl>
    <w:lvl w:ilvl="4" w:tplc="041A0019" w:tentative="1">
      <w:start w:val="1"/>
      <w:numFmt w:val="lowerLetter"/>
      <w:lvlText w:val="%5."/>
      <w:lvlJc w:val="left"/>
      <w:pPr>
        <w:ind w:left="8670" w:hanging="360"/>
      </w:pPr>
    </w:lvl>
    <w:lvl w:ilvl="5" w:tplc="041A001B" w:tentative="1">
      <w:start w:val="1"/>
      <w:numFmt w:val="lowerRoman"/>
      <w:lvlText w:val="%6."/>
      <w:lvlJc w:val="right"/>
      <w:pPr>
        <w:ind w:left="9390" w:hanging="180"/>
      </w:pPr>
    </w:lvl>
    <w:lvl w:ilvl="6" w:tplc="041A000F" w:tentative="1">
      <w:start w:val="1"/>
      <w:numFmt w:val="decimal"/>
      <w:lvlText w:val="%7."/>
      <w:lvlJc w:val="left"/>
      <w:pPr>
        <w:ind w:left="10110" w:hanging="360"/>
      </w:pPr>
    </w:lvl>
    <w:lvl w:ilvl="7" w:tplc="041A0019" w:tentative="1">
      <w:start w:val="1"/>
      <w:numFmt w:val="lowerLetter"/>
      <w:lvlText w:val="%8."/>
      <w:lvlJc w:val="left"/>
      <w:pPr>
        <w:ind w:left="10830" w:hanging="360"/>
      </w:pPr>
    </w:lvl>
    <w:lvl w:ilvl="8" w:tplc="041A001B" w:tentative="1">
      <w:start w:val="1"/>
      <w:numFmt w:val="lowerRoman"/>
      <w:lvlText w:val="%9."/>
      <w:lvlJc w:val="right"/>
      <w:pPr>
        <w:ind w:left="11550" w:hanging="180"/>
      </w:pPr>
    </w:lvl>
  </w:abstractNum>
  <w:abstractNum w:abstractNumId="4">
    <w:nsid w:val="370332A4"/>
    <w:multiLevelType w:val="hybridMultilevel"/>
    <w:tmpl w:val="4A2CE6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69E"/>
    <w:rsid w:val="0001110C"/>
    <w:rsid w:val="00020150"/>
    <w:rsid w:val="00022FEF"/>
    <w:rsid w:val="0002416D"/>
    <w:rsid w:val="000321E6"/>
    <w:rsid w:val="00043329"/>
    <w:rsid w:val="00075F1F"/>
    <w:rsid w:val="000A3598"/>
    <w:rsid w:val="000A4F2D"/>
    <w:rsid w:val="000D275C"/>
    <w:rsid w:val="000E372A"/>
    <w:rsid w:val="000F2CB9"/>
    <w:rsid w:val="000F3BCE"/>
    <w:rsid w:val="000F4747"/>
    <w:rsid w:val="00100CA6"/>
    <w:rsid w:val="00105B07"/>
    <w:rsid w:val="001128BA"/>
    <w:rsid w:val="001212B1"/>
    <w:rsid w:val="001216EC"/>
    <w:rsid w:val="00146E9A"/>
    <w:rsid w:val="00184DA0"/>
    <w:rsid w:val="001D1615"/>
    <w:rsid w:val="001E369E"/>
    <w:rsid w:val="002002FA"/>
    <w:rsid w:val="002131E9"/>
    <w:rsid w:val="002232A1"/>
    <w:rsid w:val="002330F6"/>
    <w:rsid w:val="002528CD"/>
    <w:rsid w:val="00261442"/>
    <w:rsid w:val="002630AD"/>
    <w:rsid w:val="00274736"/>
    <w:rsid w:val="0027592F"/>
    <w:rsid w:val="00297ED9"/>
    <w:rsid w:val="002A1F91"/>
    <w:rsid w:val="002B0E9A"/>
    <w:rsid w:val="002B34D2"/>
    <w:rsid w:val="002B429F"/>
    <w:rsid w:val="002B55B1"/>
    <w:rsid w:val="002C2A51"/>
    <w:rsid w:val="002D16D3"/>
    <w:rsid w:val="002D560C"/>
    <w:rsid w:val="002E79B6"/>
    <w:rsid w:val="002F206C"/>
    <w:rsid w:val="002F4B5B"/>
    <w:rsid w:val="0031108A"/>
    <w:rsid w:val="00311430"/>
    <w:rsid w:val="00316900"/>
    <w:rsid w:val="00321108"/>
    <w:rsid w:val="00322AEB"/>
    <w:rsid w:val="00335A21"/>
    <w:rsid w:val="00341161"/>
    <w:rsid w:val="003448BA"/>
    <w:rsid w:val="00363898"/>
    <w:rsid w:val="00387E5E"/>
    <w:rsid w:val="003D3328"/>
    <w:rsid w:val="0040011D"/>
    <w:rsid w:val="00413AAD"/>
    <w:rsid w:val="00420CDB"/>
    <w:rsid w:val="00431461"/>
    <w:rsid w:val="004342B9"/>
    <w:rsid w:val="0043497A"/>
    <w:rsid w:val="00440CC6"/>
    <w:rsid w:val="00460841"/>
    <w:rsid w:val="004679F3"/>
    <w:rsid w:val="004768BC"/>
    <w:rsid w:val="004A075E"/>
    <w:rsid w:val="004A341E"/>
    <w:rsid w:val="004A43FF"/>
    <w:rsid w:val="004C734A"/>
    <w:rsid w:val="004E7385"/>
    <w:rsid w:val="004F5DDC"/>
    <w:rsid w:val="0051030F"/>
    <w:rsid w:val="005116E4"/>
    <w:rsid w:val="005251C9"/>
    <w:rsid w:val="00564BE3"/>
    <w:rsid w:val="00593713"/>
    <w:rsid w:val="005D0055"/>
    <w:rsid w:val="005D0D6A"/>
    <w:rsid w:val="005E5311"/>
    <w:rsid w:val="005E7FBE"/>
    <w:rsid w:val="005F1692"/>
    <w:rsid w:val="006217AF"/>
    <w:rsid w:val="00627470"/>
    <w:rsid w:val="00635BE7"/>
    <w:rsid w:val="00642BC1"/>
    <w:rsid w:val="006434A9"/>
    <w:rsid w:val="00680A3A"/>
    <w:rsid w:val="00681655"/>
    <w:rsid w:val="006857F8"/>
    <w:rsid w:val="00692383"/>
    <w:rsid w:val="006A02F2"/>
    <w:rsid w:val="006B524E"/>
    <w:rsid w:val="006D12D2"/>
    <w:rsid w:val="006E6C4E"/>
    <w:rsid w:val="006F0C5C"/>
    <w:rsid w:val="006F69E4"/>
    <w:rsid w:val="00724F61"/>
    <w:rsid w:val="00745BF1"/>
    <w:rsid w:val="0075611B"/>
    <w:rsid w:val="0076000F"/>
    <w:rsid w:val="007607F6"/>
    <w:rsid w:val="00761A42"/>
    <w:rsid w:val="007A3AF0"/>
    <w:rsid w:val="007B53AC"/>
    <w:rsid w:val="007D2E1D"/>
    <w:rsid w:val="007D37C5"/>
    <w:rsid w:val="00803BC1"/>
    <w:rsid w:val="00821D2C"/>
    <w:rsid w:val="00860636"/>
    <w:rsid w:val="008A3680"/>
    <w:rsid w:val="008B5E73"/>
    <w:rsid w:val="008C2348"/>
    <w:rsid w:val="008C542E"/>
    <w:rsid w:val="008F6A45"/>
    <w:rsid w:val="00907560"/>
    <w:rsid w:val="00915A1C"/>
    <w:rsid w:val="00917B9C"/>
    <w:rsid w:val="00922D90"/>
    <w:rsid w:val="00933D31"/>
    <w:rsid w:val="009368A1"/>
    <w:rsid w:val="00937EB2"/>
    <w:rsid w:val="0094183B"/>
    <w:rsid w:val="00942914"/>
    <w:rsid w:val="009649B9"/>
    <w:rsid w:val="009812AE"/>
    <w:rsid w:val="00992D1B"/>
    <w:rsid w:val="00994821"/>
    <w:rsid w:val="00996015"/>
    <w:rsid w:val="009C4A4E"/>
    <w:rsid w:val="00A02525"/>
    <w:rsid w:val="00A06F22"/>
    <w:rsid w:val="00A21CE1"/>
    <w:rsid w:val="00A24F23"/>
    <w:rsid w:val="00A404F4"/>
    <w:rsid w:val="00A423B9"/>
    <w:rsid w:val="00A5260A"/>
    <w:rsid w:val="00A62672"/>
    <w:rsid w:val="00A63EBA"/>
    <w:rsid w:val="00A6412F"/>
    <w:rsid w:val="00A7066C"/>
    <w:rsid w:val="00A833C3"/>
    <w:rsid w:val="00A851A3"/>
    <w:rsid w:val="00AA1011"/>
    <w:rsid w:val="00AA3DD3"/>
    <w:rsid w:val="00AA7F5E"/>
    <w:rsid w:val="00AB17DC"/>
    <w:rsid w:val="00AC4D5E"/>
    <w:rsid w:val="00AE15D1"/>
    <w:rsid w:val="00B0418F"/>
    <w:rsid w:val="00B13046"/>
    <w:rsid w:val="00B37174"/>
    <w:rsid w:val="00B45AAA"/>
    <w:rsid w:val="00B51067"/>
    <w:rsid w:val="00B6043A"/>
    <w:rsid w:val="00B87F24"/>
    <w:rsid w:val="00BD16ED"/>
    <w:rsid w:val="00BD185D"/>
    <w:rsid w:val="00C06FB6"/>
    <w:rsid w:val="00C16C1C"/>
    <w:rsid w:val="00C178C3"/>
    <w:rsid w:val="00C51DAE"/>
    <w:rsid w:val="00C879A1"/>
    <w:rsid w:val="00C93D1B"/>
    <w:rsid w:val="00CB3280"/>
    <w:rsid w:val="00CF31AE"/>
    <w:rsid w:val="00D00278"/>
    <w:rsid w:val="00D25336"/>
    <w:rsid w:val="00D27404"/>
    <w:rsid w:val="00D34565"/>
    <w:rsid w:val="00D578D6"/>
    <w:rsid w:val="00D84537"/>
    <w:rsid w:val="00D95117"/>
    <w:rsid w:val="00D95F6D"/>
    <w:rsid w:val="00DA0EB7"/>
    <w:rsid w:val="00DA57A8"/>
    <w:rsid w:val="00E306CD"/>
    <w:rsid w:val="00E703F3"/>
    <w:rsid w:val="00E7520E"/>
    <w:rsid w:val="00E86B64"/>
    <w:rsid w:val="00E93FAE"/>
    <w:rsid w:val="00E963B5"/>
    <w:rsid w:val="00E97A0F"/>
    <w:rsid w:val="00EC547F"/>
    <w:rsid w:val="00EC720D"/>
    <w:rsid w:val="00EE48ED"/>
    <w:rsid w:val="00F13B32"/>
    <w:rsid w:val="00F93AEC"/>
    <w:rsid w:val="00FB14FB"/>
    <w:rsid w:val="00FC2D0C"/>
    <w:rsid w:val="00FC7B4B"/>
    <w:rsid w:val="00FD5BE1"/>
    <w:rsid w:val="00F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23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23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60DF6-95C4-4120-8BED-CD259C99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Antun Mišanović</dc:creator>
  <cp:lastModifiedBy>Ljubica Makovec</cp:lastModifiedBy>
  <cp:revision>2</cp:revision>
  <cp:lastPrinted>2016-11-30T10:39:00Z</cp:lastPrinted>
  <dcterms:created xsi:type="dcterms:W3CDTF">2016-12-21T09:32:00Z</dcterms:created>
  <dcterms:modified xsi:type="dcterms:W3CDTF">2016-12-21T09:32:00Z</dcterms:modified>
</cp:coreProperties>
</file>